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kpb95sq9ze2" w:id="0"/>
      <w:bookmarkEnd w:id="0"/>
      <w:r w:rsidDel="00000000" w:rsidR="00000000" w:rsidRPr="00000000">
        <w:rPr>
          <w:rtl w:val="0"/>
        </w:rPr>
        <w:t xml:space="preserve">Course Design Template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Course Name: Introduction to Moodle</w:t>
        <w:br w:type="textWrapping"/>
        <w:t xml:space="preserve">Course Date: 14.9.2021 - 31.10.2021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Teacher: Antti Lähtevänoja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Learning 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Topics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Learning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Assessment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After the course, students are able to remember the definitions related to online courses.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Topic 1 (week 1): Introduction to online courses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Live video lecture (Zoom), a multi-choice questionnaire about the definitions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Multi-choice questionnaire: formative assessment at the end of the course</w:t>
              <w:br w:type="textWrapping"/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rPr/>
      </w:pPr>
      <w:bookmarkStart w:colFirst="0" w:colLast="0" w:name="_8xu1l9hkg468" w:id="1"/>
      <w:bookmarkEnd w:id="1"/>
      <w:r w:rsidDel="00000000" w:rsidR="00000000" w:rsidRPr="00000000">
        <w:rPr>
          <w:rtl w:val="0"/>
        </w:rPr>
        <w:t xml:space="preserve">Assessment matrix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GRADE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GRADE 1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Case well covered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Case partially covered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Case not covered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Hypotheses well presented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Hypotheses partially presented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Hypotheses not presented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Examples well presented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Some examples presented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examples presented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Analytical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Challenges well covered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Challenges partially covered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Challenges not covered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Theories well applied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Theories partially applied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Theories not applied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Professionalism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Text and visuals are well used and balanced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Text and visual balanced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Text and visuals are unbalanced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Text well summarized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Text summarized partially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Text not summarized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Text proof-read and polished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Standard writing, no crystallization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Clear language errors and typos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